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AE" w:rsidRDefault="009A41AE">
      <w:pPr>
        <w:rPr>
          <w:b/>
          <w:u w:val="single"/>
        </w:rPr>
      </w:pPr>
    </w:p>
    <w:p w:rsidR="009A41AE" w:rsidRDefault="009A41AE">
      <w:pPr>
        <w:rPr>
          <w:b/>
          <w:u w:val="single"/>
        </w:rPr>
      </w:pPr>
    </w:p>
    <w:p w:rsidR="00A24920" w:rsidRPr="009A41AE" w:rsidRDefault="001F6505">
      <w:pPr>
        <w:rPr>
          <w:b/>
          <w:u w:val="single"/>
        </w:rPr>
      </w:pPr>
      <w:proofErr w:type="gramStart"/>
      <w:r w:rsidRPr="009A41AE">
        <w:rPr>
          <w:b/>
          <w:u w:val="single"/>
        </w:rPr>
        <w:t>CUSTOMS RELEVANCE?</w:t>
      </w:r>
      <w:proofErr w:type="gramEnd"/>
    </w:p>
    <w:p w:rsidR="001F6505" w:rsidRDefault="001F6505">
      <w:r>
        <w:t xml:space="preserve">Out of the 400kg they convicted me on, 78 samples were provided.  One sample is provided per kilogram, so this equates to 78kilos’ being seized.  This means 322kg of cocaine were stolen by Border Force and AFP at Scarborough Marina. </w:t>
      </w:r>
      <w:r w:rsidRPr="001F6505">
        <w:rPr>
          <w:u w:val="single"/>
        </w:rPr>
        <w:t xml:space="preserve"> But</w:t>
      </w:r>
      <w:r>
        <w:rPr>
          <w:u w:val="single"/>
        </w:rPr>
        <w:t xml:space="preserve"> </w:t>
      </w:r>
      <w:r>
        <w:t xml:space="preserve">originally Border Force stated that there were 684kilos’ of cocaine on board the yacht, so this then equates to 606kg going missing. </w:t>
      </w:r>
    </w:p>
    <w:p w:rsidR="001F6505" w:rsidRDefault="001F6505">
      <w:r>
        <w:t>In disclosure application exhibits (the link in above comment) you can see customs handwritten diary entries in and around the marina.  One diary entry stated that they took a photo of the yacht tender tied up to the rear of the yacht.  This tender was filled with cocaine and driven out of the marina, never to be heard of again.  The photo was never provided.</w:t>
      </w:r>
    </w:p>
    <w:p w:rsidR="00E25E45" w:rsidRDefault="00E25E45">
      <w:r>
        <w:t>Whilst people were being arrested a few kilometres away, AFP and Customs were busy stealing the evidence on the yacht and deleting the CCTV footage of this.  The AFP making arrests at the car felt like they were missing out which is why one bag also went missing out of the car.  This was replaced 3 days later with drugs from another seizure when Gilberto Serna made his 5 hour statement.</w:t>
      </w:r>
    </w:p>
    <w:p w:rsidR="00E25E45" w:rsidRDefault="00E25E45">
      <w:r>
        <w:t xml:space="preserve">The earlier search warrant was hidden and then a re-enactment search warrant was provided on the yacht later in the evening.  Evidence of this can be seen on Page 52 “Operation </w:t>
      </w:r>
      <w:proofErr w:type="spellStart"/>
      <w:r>
        <w:t>Bergonia</w:t>
      </w:r>
      <w:proofErr w:type="spellEnd"/>
      <w:proofErr w:type="gramStart"/>
      <w:r>
        <w:t>”  Australian</w:t>
      </w:r>
      <w:proofErr w:type="gramEnd"/>
      <w:r>
        <w:t xml:space="preserve"> Customs Border Protection Service (ACBPS) 2010-11 annual report.  </w:t>
      </w:r>
    </w:p>
    <w:p w:rsidR="00E25E45" w:rsidRDefault="00E25E45">
      <w:r>
        <w:t>The week after my arrest there were very brief snippets of news detailing arrests of AFP and Customs officers after stealing cocaine evidence from the bust but it never aired on the nightly news.  It was pulled off air very quickly.</w:t>
      </w:r>
    </w:p>
    <w:p w:rsidR="00E25E45" w:rsidRDefault="00E25E45">
      <w:r>
        <w:t>Obviously this was a big scandal and the prosecution in conjunction with our lawyers hid customs inv</w:t>
      </w:r>
      <w:r w:rsidR="009A41AE">
        <w:t xml:space="preserve">olvement and pretended AFP </w:t>
      </w:r>
      <w:proofErr w:type="gramStart"/>
      <w:r w:rsidR="009A41AE">
        <w:t>were</w:t>
      </w:r>
      <w:proofErr w:type="gramEnd"/>
      <w:r w:rsidR="009A41AE">
        <w:t xml:space="preserve"> </w:t>
      </w:r>
      <w:r>
        <w:t>not corrupt.</w:t>
      </w:r>
    </w:p>
    <w:p w:rsidR="00E25E45" w:rsidRDefault="00E25E45">
      <w:r>
        <w:t>My 1</w:t>
      </w:r>
      <w:r w:rsidRPr="00E25E45">
        <w:rPr>
          <w:vertAlign w:val="superscript"/>
        </w:rPr>
        <w:t>st</w:t>
      </w:r>
      <w:r>
        <w:t xml:space="preserve"> trial was miss-trialed due to AFP lies and non</w:t>
      </w:r>
      <w:r w:rsidR="009A41AE">
        <w:t>-</w:t>
      </w:r>
      <w:r>
        <w:t xml:space="preserve"> disclosure.  Justice Atkinson then stated that she made an order for full customs d</w:t>
      </w:r>
      <w:r w:rsidR="00E07316">
        <w:t xml:space="preserve">isclosure and would not </w:t>
      </w:r>
      <w:proofErr w:type="gramStart"/>
      <w:r w:rsidR="00E07316">
        <w:t>hesitate  in</w:t>
      </w:r>
      <w:proofErr w:type="gramEnd"/>
      <w:r w:rsidR="00E07316">
        <w:t xml:space="preserve"> stopping another trial if there was any more non disclosure.</w:t>
      </w:r>
    </w:p>
    <w:p w:rsidR="00E07316" w:rsidRDefault="00E07316">
      <w:r>
        <w:t>In the 2</w:t>
      </w:r>
      <w:r w:rsidRPr="00E07316">
        <w:rPr>
          <w:vertAlign w:val="superscript"/>
        </w:rPr>
        <w:t>nd</w:t>
      </w:r>
      <w:r>
        <w:t xml:space="preserve"> trial, for the first time ever, AFP admitted customs were present at the marina.  Atkinson then lied, denying that she made the disclosure order and refusing to stop the trial.   Prosecution admitted that one customs officer was arrested stating that he was only in Port Macquarie, a clear lie when you look at the list of 24 customs involved in the exhibits (the link in above comments).  The names are blacked out and there is no one in Port Macquarie.</w:t>
      </w:r>
    </w:p>
    <w:p w:rsidR="00E07316" w:rsidRDefault="00E07316">
      <w:r>
        <w:t>ACLEI then hid the corruption involved stating that customs were not at Scarborough Marina.</w:t>
      </w:r>
    </w:p>
    <w:p w:rsidR="00E07316" w:rsidRDefault="00E07316">
      <w:r>
        <w:t>There is a strong combined push from Government to hide this corruption</w:t>
      </w:r>
      <w:r w:rsidR="009A41AE">
        <w:t xml:space="preserve"> and serious crimes committed.</w:t>
      </w:r>
    </w:p>
    <w:p w:rsidR="009A41AE" w:rsidRPr="009A41AE" w:rsidRDefault="009A41AE">
      <w:pPr>
        <w:rPr>
          <w:b/>
        </w:rPr>
      </w:pPr>
      <w:r w:rsidRPr="009A41AE">
        <w:rPr>
          <w:b/>
        </w:rPr>
        <w:t>SECRECY ERODES DEMOCRACY</w:t>
      </w:r>
    </w:p>
    <w:sectPr w:rsidR="009A41AE" w:rsidRPr="009A41AE" w:rsidSect="001F650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20"/>
  <w:drawingGridHorizontalSpacing w:val="110"/>
  <w:displayHorizontalDrawingGridEvery w:val="2"/>
  <w:characterSpacingControl w:val="doNotCompress"/>
  <w:compat/>
  <w:rsids>
    <w:rsidRoot w:val="001F6505"/>
    <w:rsid w:val="001F6505"/>
    <w:rsid w:val="00293AB6"/>
    <w:rsid w:val="003F6F58"/>
    <w:rsid w:val="009019EB"/>
    <w:rsid w:val="009A41AE"/>
    <w:rsid w:val="00A24920"/>
    <w:rsid w:val="00E07316"/>
    <w:rsid w:val="00E25E4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swain</dc:creator>
  <cp:lastModifiedBy>judith swain</cp:lastModifiedBy>
  <cp:revision>3</cp:revision>
  <dcterms:created xsi:type="dcterms:W3CDTF">2023-09-14T08:09:00Z</dcterms:created>
  <dcterms:modified xsi:type="dcterms:W3CDTF">2023-09-14T22:36:00Z</dcterms:modified>
</cp:coreProperties>
</file>